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3361E8" w:rsidRPr="00385439" w:rsidRDefault="00591B69" w:rsidP="00385439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 xml:space="preserve"> of a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>eting of Harling Parish Council</w:t>
      </w:r>
    </w:p>
    <w:p w:rsidR="003361E8" w:rsidRPr="00333B84" w:rsidRDefault="00385439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Harling Old School Hall</w:t>
      </w:r>
      <w:r w:rsidR="00581E33">
        <w:rPr>
          <w:rFonts w:ascii="Times New Roman" w:cs="Times New Roman"/>
          <w:b/>
          <w:color w:val="000080"/>
          <w:sz w:val="32"/>
          <w:szCs w:val="24"/>
        </w:rPr>
        <w:t xml:space="preserve"> on Tuesday 26</w:t>
      </w:r>
      <w:r w:rsidR="00581E33" w:rsidRPr="00581E33">
        <w:rPr>
          <w:rFonts w:ascii="Times New Roman" w:cs="Times New Roman"/>
          <w:b/>
          <w:color w:val="000080"/>
          <w:sz w:val="32"/>
          <w:szCs w:val="24"/>
          <w:vertAlign w:val="superscript"/>
        </w:rPr>
        <w:t>th</w:t>
      </w:r>
      <w:r w:rsidR="00581E33">
        <w:rPr>
          <w:rFonts w:ascii="Times New Roman" w:cs="Times New Roman"/>
          <w:b/>
          <w:color w:val="000080"/>
          <w:sz w:val="32"/>
          <w:szCs w:val="24"/>
        </w:rPr>
        <w:t xml:space="preserve"> September</w:t>
      </w:r>
      <w:r w:rsidR="00BF1D4B">
        <w:rPr>
          <w:rFonts w:ascii="Times New Roman" w:cs="Times New Roman"/>
          <w:b/>
          <w:color w:val="000080"/>
          <w:sz w:val="32"/>
          <w:szCs w:val="24"/>
        </w:rPr>
        <w:t xml:space="preserve"> 2023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CE681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004CE0">
        <w:rPr>
          <w:rFonts w:ascii="Times New Roman" w:cs="Times New Roman"/>
          <w:sz w:val="24"/>
          <w:szCs w:val="24"/>
        </w:rPr>
        <w:t>Cllr K Rayner</w:t>
      </w:r>
      <w:r w:rsidR="00D1163E">
        <w:rPr>
          <w:rFonts w:ascii="Times New Roman" w:cs="Times New Roman"/>
          <w:sz w:val="24"/>
          <w:szCs w:val="24"/>
        </w:rPr>
        <w:tab/>
      </w:r>
    </w:p>
    <w:p w:rsidR="00F522AE" w:rsidRDefault="00C50EA7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A Hayward</w:t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2634B8">
        <w:rPr>
          <w:rFonts w:ascii="Times New Roman" w:cs="Times New Roman"/>
          <w:sz w:val="24"/>
          <w:szCs w:val="24"/>
        </w:rPr>
        <w:t>Cllr G Denham</w:t>
      </w:r>
    </w:p>
    <w:p w:rsidR="00EB71C5" w:rsidRDefault="00004CE0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B Copping</w:t>
      </w:r>
      <w:r w:rsidR="00BF1D4B"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032B9C">
        <w:rPr>
          <w:rFonts w:ascii="Times New Roman" w:cs="Times New Roman"/>
          <w:sz w:val="24"/>
          <w:szCs w:val="24"/>
        </w:rPr>
        <w:t>Cllr H Mackenzie</w:t>
      </w:r>
    </w:p>
    <w:p w:rsidR="00004CE0" w:rsidRDefault="00B22E9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S Blades</w:t>
      </w:r>
      <w:r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</w:p>
    <w:p w:rsidR="00C7317A" w:rsidRDefault="00581E33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Jacobs</w:t>
      </w:r>
      <w:r w:rsidR="00B22E9D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04CE0">
        <w:rPr>
          <w:rFonts w:ascii="Times New Roman" w:cs="Times New Roman"/>
          <w:sz w:val="24"/>
          <w:szCs w:val="24"/>
        </w:rPr>
        <w:tab/>
        <w:t>Cllr J Denniss</w:t>
      </w:r>
    </w:p>
    <w:p w:rsidR="00591B69" w:rsidRDefault="00CE2E1F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</w:p>
    <w:p w:rsidR="000621E1" w:rsidRPr="0037436B" w:rsidRDefault="00004CE0" w:rsidP="0037436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There were four members of the public present</w:t>
      </w:r>
    </w:p>
    <w:p w:rsidR="003361E8" w:rsidRPr="000621E1" w:rsidRDefault="00D46410" w:rsidP="00D46410">
      <w:pPr>
        <w:spacing w:after="120" w:line="100" w:lineRule="atLeast"/>
      </w:pPr>
      <w:r>
        <w:rPr>
          <w:rFonts w:ascii="Times New Roman"/>
          <w:b/>
        </w:rPr>
        <w:t xml:space="preserve">1. </w:t>
      </w:r>
      <w:r w:rsidR="003361E8" w:rsidRPr="00032B9C">
        <w:rPr>
          <w:rFonts w:ascii="Times New Roman"/>
          <w:b/>
          <w:sz w:val="24"/>
          <w:szCs w:val="24"/>
        </w:rPr>
        <w:t>APOLOGIES</w:t>
      </w:r>
      <w:r w:rsidR="00BF1D4B" w:rsidRPr="00032B9C">
        <w:rPr>
          <w:rFonts w:ascii="Times New Roman"/>
          <w:b/>
          <w:sz w:val="24"/>
          <w:szCs w:val="24"/>
        </w:rPr>
        <w:t xml:space="preserve"> WERE RECEIVED </w:t>
      </w:r>
      <w:r w:rsidR="0012593E" w:rsidRPr="00032B9C">
        <w:rPr>
          <w:rFonts w:ascii="Times New Roman"/>
          <w:b/>
          <w:sz w:val="24"/>
          <w:szCs w:val="24"/>
        </w:rPr>
        <w:t>AND ACCEPTED</w:t>
      </w:r>
    </w:p>
    <w:p w:rsidR="00271797" w:rsidRPr="00D46410" w:rsidRDefault="00581E33" w:rsidP="00D46410">
      <w:pPr>
        <w:spacing w:after="120" w:line="100" w:lineRule="atLeast"/>
        <w:ind w:left="284"/>
      </w:pPr>
      <w:r>
        <w:rPr>
          <w:rFonts w:ascii="Times New Roman"/>
        </w:rPr>
        <w:t>Cllr L Mould &amp; Cllr G Jubb</w:t>
      </w:r>
    </w:p>
    <w:p w:rsidR="00271797" w:rsidRDefault="00D46410" w:rsidP="00D46410">
      <w:pPr>
        <w:pStyle w:val="WW-Default"/>
        <w:spacing w:after="0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2. </w:t>
      </w:r>
      <w:r w:rsidR="00435C34" w:rsidRPr="00435C34">
        <w:rPr>
          <w:rFonts w:ascii="Times New Roman"/>
          <w:b/>
          <w:sz w:val="24"/>
          <w:szCs w:val="24"/>
        </w:rPr>
        <w:t>MATTERS ARISING FROM THE</w:t>
      </w:r>
      <w:r w:rsidR="00435C34">
        <w:rPr>
          <w:rFonts w:ascii="Times New Roman"/>
          <w:b/>
        </w:rPr>
        <w:t xml:space="preserve"> </w:t>
      </w:r>
      <w:r w:rsidR="00EF48F2">
        <w:rPr>
          <w:rFonts w:ascii="Times New Roman" w:cs="Times New Roman"/>
          <w:b/>
          <w:sz w:val="24"/>
          <w:szCs w:val="24"/>
        </w:rPr>
        <w:t>MI</w:t>
      </w:r>
      <w:r w:rsidR="002E6429">
        <w:rPr>
          <w:rFonts w:ascii="Times New Roman" w:cs="Times New Roman"/>
          <w:b/>
          <w:sz w:val="24"/>
          <w:szCs w:val="24"/>
        </w:rPr>
        <w:t>NUTES OF THE MEETING</w:t>
      </w:r>
      <w:r w:rsidR="00581E33">
        <w:rPr>
          <w:rFonts w:ascii="Times New Roman" w:cs="Times New Roman"/>
          <w:b/>
          <w:sz w:val="24"/>
          <w:szCs w:val="24"/>
        </w:rPr>
        <w:t xml:space="preserve"> HELD ON 25</w:t>
      </w:r>
      <w:r w:rsidR="00581E33" w:rsidRPr="00581E33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581E33">
        <w:rPr>
          <w:rFonts w:ascii="Times New Roman" w:cs="Times New Roman"/>
          <w:b/>
          <w:sz w:val="24"/>
          <w:szCs w:val="24"/>
        </w:rPr>
        <w:t xml:space="preserve"> July</w:t>
      </w:r>
      <w:r w:rsidR="002634B8">
        <w:rPr>
          <w:rFonts w:ascii="Times New Roman" w:cs="Times New Roman"/>
          <w:b/>
          <w:sz w:val="24"/>
          <w:szCs w:val="24"/>
        </w:rPr>
        <w:t xml:space="preserve"> 2023</w:t>
      </w:r>
    </w:p>
    <w:p w:rsidR="006161AA" w:rsidRDefault="00D46410" w:rsidP="00D46410">
      <w:pPr>
        <w:pStyle w:val="WW-Default"/>
        <w:spacing w:after="0"/>
        <w:ind w:left="426" w:hanging="28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581E33">
        <w:rPr>
          <w:rFonts w:ascii="Times New Roman"/>
          <w:sz w:val="24"/>
          <w:szCs w:val="24"/>
        </w:rPr>
        <w:t>Item 9 – Defibrillator funding – Clerk still waiting for further information from central government</w:t>
      </w:r>
    </w:p>
    <w:p w:rsidR="00581E33" w:rsidRDefault="00581E33" w:rsidP="00D46410">
      <w:pPr>
        <w:pStyle w:val="WW-Default"/>
        <w:spacing w:after="0"/>
        <w:ind w:left="426" w:hanging="284"/>
        <w:rPr>
          <w:rFonts w:ascii="Times New Roman"/>
          <w:sz w:val="24"/>
          <w:szCs w:val="24"/>
        </w:rPr>
      </w:pPr>
    </w:p>
    <w:p w:rsidR="00F362AA" w:rsidRPr="006161AA" w:rsidRDefault="00D46410" w:rsidP="00D46410">
      <w:pPr>
        <w:pStyle w:val="WW-Default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</w:rPr>
        <w:t xml:space="preserve">3. </w:t>
      </w:r>
      <w:r w:rsidR="00435C34" w:rsidRPr="00032B9C">
        <w:rPr>
          <w:rFonts w:ascii="Times New Roman"/>
          <w:b/>
          <w:sz w:val="24"/>
          <w:szCs w:val="24"/>
        </w:rPr>
        <w:t xml:space="preserve">MINUTES SIGNED AS A TRUE AND CORRECT RECORD </w:t>
      </w:r>
      <w:r w:rsidR="00F362AA" w:rsidRPr="00032B9C">
        <w:rPr>
          <w:rFonts w:ascii="Times New Roman"/>
          <w:b/>
          <w:sz w:val="24"/>
          <w:szCs w:val="24"/>
        </w:rPr>
        <w:t>BY THE CHAIRMAN</w:t>
      </w:r>
    </w:p>
    <w:p w:rsidR="008F51C6" w:rsidRDefault="00D46410" w:rsidP="00D46410">
      <w:pPr>
        <w:pStyle w:val="WW-Default"/>
        <w:spacing w:after="0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 xml:space="preserve">4. </w:t>
      </w:r>
      <w:r w:rsidR="00B22E9D">
        <w:rPr>
          <w:rFonts w:ascii="Times New Roman"/>
          <w:b/>
          <w:sz w:val="24"/>
          <w:szCs w:val="24"/>
          <w:lang w:eastAsia="zh-CN"/>
        </w:rPr>
        <w:t>PUBLIC FORUM</w:t>
      </w:r>
    </w:p>
    <w:p w:rsidR="00411C44" w:rsidRDefault="00B22E9D" w:rsidP="00032B9C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 xml:space="preserve">The </w:t>
      </w:r>
      <w:r w:rsidR="00B6151B">
        <w:rPr>
          <w:rFonts w:ascii="Times New Roman"/>
          <w:sz w:val="24"/>
          <w:szCs w:val="24"/>
          <w:lang w:eastAsia="zh-CN"/>
        </w:rPr>
        <w:t>Chairman</w:t>
      </w:r>
      <w:r>
        <w:rPr>
          <w:rFonts w:ascii="Times New Roman"/>
          <w:sz w:val="24"/>
          <w:szCs w:val="24"/>
          <w:lang w:eastAsia="zh-CN"/>
        </w:rPr>
        <w:t xml:space="preserve"> closed the meeting and opened the flo</w:t>
      </w:r>
      <w:r w:rsidR="00032B9C">
        <w:rPr>
          <w:rFonts w:ascii="Times New Roman"/>
          <w:sz w:val="24"/>
          <w:szCs w:val="24"/>
          <w:lang w:eastAsia="zh-CN"/>
        </w:rPr>
        <w:t>or up to the public for comments.</w:t>
      </w:r>
    </w:p>
    <w:p w:rsidR="00BF1D4B" w:rsidRPr="0037436B" w:rsidRDefault="00581E33" w:rsidP="006C1D70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 xml:space="preserve">a) Resident asking when new </w:t>
      </w:r>
      <w:r w:rsidR="00291C56">
        <w:rPr>
          <w:rFonts w:ascii="Times New Roman"/>
          <w:sz w:val="24"/>
          <w:szCs w:val="24"/>
          <w:lang w:eastAsia="zh-CN"/>
        </w:rPr>
        <w:t>allotments</w:t>
      </w:r>
      <w:r>
        <w:rPr>
          <w:rFonts w:ascii="Times New Roman"/>
          <w:sz w:val="24"/>
          <w:szCs w:val="24"/>
          <w:lang w:eastAsia="zh-CN"/>
        </w:rPr>
        <w:t xml:space="preserve"> would be available</w:t>
      </w:r>
    </w:p>
    <w:p w:rsidR="00BF1D4B" w:rsidRDefault="00032B9C" w:rsidP="00BF1D4B">
      <w:pPr>
        <w:pStyle w:val="WW-Default"/>
        <w:tabs>
          <w:tab w:val="left" w:pos="426"/>
        </w:tabs>
        <w:spacing w:after="0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5</w:t>
      </w:r>
      <w:r w:rsidR="00D46410">
        <w:rPr>
          <w:rFonts w:ascii="Times New Roman" w:cs="Times New Roman"/>
          <w:b/>
          <w:sz w:val="24"/>
          <w:szCs w:val="24"/>
        </w:rPr>
        <w:t xml:space="preserve">. </w:t>
      </w:r>
      <w:r w:rsidR="008F51C6">
        <w:rPr>
          <w:rFonts w:ascii="Times New Roman" w:cs="Times New Roman"/>
          <w:b/>
          <w:sz w:val="24"/>
          <w:szCs w:val="24"/>
        </w:rPr>
        <w:t xml:space="preserve">DECLARATION BY COUNCILLORS </w:t>
      </w:r>
      <w:r w:rsidR="00BF1D4B">
        <w:rPr>
          <w:rFonts w:ascii="Times New Roman" w:cs="Times New Roman"/>
          <w:b/>
          <w:sz w:val="24"/>
          <w:szCs w:val="24"/>
        </w:rPr>
        <w:t xml:space="preserve">OF ANY DISCLOSABLE PECUNIARY </w:t>
      </w:r>
    </w:p>
    <w:p w:rsidR="008F51C6" w:rsidRDefault="00D46410" w:rsidP="00BF1D4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O</w:t>
      </w:r>
      <w:r w:rsidR="00BF1D4B">
        <w:rPr>
          <w:rFonts w:ascii="Times New Roman" w:cs="Times New Roman"/>
          <w:b/>
          <w:sz w:val="24"/>
          <w:szCs w:val="24"/>
        </w:rPr>
        <w:t xml:space="preserve">R </w:t>
      </w:r>
      <w:r w:rsidR="008F51C6">
        <w:rPr>
          <w:rFonts w:ascii="Times New Roman" w:cs="Times New Roman"/>
          <w:b/>
          <w:sz w:val="24"/>
          <w:szCs w:val="24"/>
        </w:rPr>
        <w:t>PERSONAL INTEREST(S) IN ANY AGENDA ITEMS</w:t>
      </w:r>
    </w:p>
    <w:p w:rsidR="00032B9C" w:rsidRDefault="00EA23AA" w:rsidP="006C1D70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</w:t>
      </w:r>
      <w:r w:rsidR="00131279">
        <w:rPr>
          <w:rFonts w:ascii="Times New Roman" w:cs="Times New Roman"/>
          <w:sz w:val="24"/>
          <w:szCs w:val="24"/>
        </w:rPr>
        <w:t>Cllr Rayner – Item 7h</w:t>
      </w:r>
    </w:p>
    <w:p w:rsidR="00131279" w:rsidRDefault="00131279" w:rsidP="00131279">
      <w:pPr>
        <w:pStyle w:val="WW-Default"/>
        <w:tabs>
          <w:tab w:val="left" w:pos="426"/>
        </w:tabs>
        <w:spacing w:after="0" w:line="240" w:lineRule="auto"/>
        <w:ind w:left="720" w:hanging="43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Blades – Item 6b</w:t>
      </w:r>
    </w:p>
    <w:p w:rsidR="00131279" w:rsidRDefault="00131279" w:rsidP="00131279">
      <w:pPr>
        <w:pStyle w:val="WW-Default"/>
        <w:tabs>
          <w:tab w:val="left" w:pos="426"/>
        </w:tabs>
        <w:spacing w:after="0" w:line="240" w:lineRule="auto"/>
        <w:ind w:left="720" w:hanging="43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Mackenzie – Item 10</w:t>
      </w:r>
    </w:p>
    <w:p w:rsidR="006C1D70" w:rsidRPr="00BF1D4B" w:rsidRDefault="006C1D70" w:rsidP="0037436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</w:p>
    <w:p w:rsidR="008F51C6" w:rsidRDefault="002B04C4" w:rsidP="000532AB">
      <w:pPr>
        <w:pStyle w:val="WW-Default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6</w:t>
      </w:r>
      <w:r w:rsidR="008F51C6" w:rsidRPr="008F51C6">
        <w:rPr>
          <w:rFonts w:ascii="Times New Roman" w:cs="Times New Roman"/>
          <w:b/>
          <w:sz w:val="24"/>
          <w:szCs w:val="24"/>
        </w:rPr>
        <w:t>. PLANNING</w:t>
      </w:r>
    </w:p>
    <w:p w:rsidR="002B04C4" w:rsidRPr="006C1D70" w:rsidRDefault="00F362AA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i/>
          <w:color w:val="222222"/>
        </w:rPr>
      </w:pPr>
      <w:r>
        <w:rPr>
          <w:color w:val="222222"/>
        </w:rPr>
        <w:t xml:space="preserve">a. </w:t>
      </w:r>
      <w:r w:rsidR="00581E33">
        <w:rPr>
          <w:color w:val="222222"/>
        </w:rPr>
        <w:t xml:space="preserve">3PL/2023/0852 – 3 West Harling Road – </w:t>
      </w:r>
      <w:r w:rsidR="00581E33" w:rsidRPr="00581E33">
        <w:rPr>
          <w:i/>
          <w:color w:val="222222"/>
        </w:rPr>
        <w:t>No objections raised</w:t>
      </w:r>
    </w:p>
    <w:p w:rsidR="00F23A6F" w:rsidRPr="00581E33" w:rsidRDefault="00F23A6F" w:rsidP="00581E33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</w:rPr>
      </w:pPr>
      <w:r w:rsidRPr="006C1D70">
        <w:rPr>
          <w:rFonts w:ascii="Times New Roman" w:hAnsi="Times New Roman"/>
          <w:color w:val="222222"/>
        </w:rPr>
        <w:t>b. 3PL/</w:t>
      </w:r>
      <w:r w:rsidR="003D02C9" w:rsidRPr="006C1D70">
        <w:rPr>
          <w:rFonts w:ascii="Times New Roman" w:hAnsi="Times New Roman"/>
          <w:color w:val="222222"/>
        </w:rPr>
        <w:t>2023/</w:t>
      </w:r>
      <w:r w:rsidR="00581E33">
        <w:rPr>
          <w:rFonts w:ascii="Times New Roman" w:hAnsi="Times New Roman"/>
          <w:color w:val="222222"/>
        </w:rPr>
        <w:t xml:space="preserve">0897 – 5 The Pyghtyle – </w:t>
      </w:r>
      <w:r w:rsidR="00581E33" w:rsidRPr="00581E33">
        <w:rPr>
          <w:rFonts w:ascii="Times New Roman" w:hAnsi="Times New Roman"/>
          <w:i/>
          <w:color w:val="222222"/>
        </w:rPr>
        <w:t>N</w:t>
      </w:r>
      <w:bookmarkStart w:id="0" w:name="_GoBack"/>
      <w:bookmarkEnd w:id="0"/>
      <w:r w:rsidR="00581E33" w:rsidRPr="00581E33">
        <w:rPr>
          <w:rFonts w:ascii="Times New Roman" w:hAnsi="Times New Roman"/>
          <w:i/>
          <w:color w:val="222222"/>
        </w:rPr>
        <w:t>o objections raised</w:t>
      </w:r>
    </w:p>
    <w:p w:rsidR="00DA133E" w:rsidRDefault="00DA133E" w:rsidP="00A6085A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i/>
          <w:color w:val="222222"/>
          <w:sz w:val="22"/>
          <w:szCs w:val="22"/>
        </w:rPr>
      </w:pPr>
    </w:p>
    <w:p w:rsidR="00291C56" w:rsidRDefault="00291C56" w:rsidP="00A6085A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i/>
          <w:color w:val="222222"/>
          <w:sz w:val="22"/>
          <w:szCs w:val="22"/>
        </w:rPr>
      </w:pPr>
    </w:p>
    <w:p w:rsidR="00291C56" w:rsidRDefault="00291C56" w:rsidP="00A6085A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i/>
          <w:color w:val="222222"/>
          <w:sz w:val="22"/>
          <w:szCs w:val="22"/>
        </w:rPr>
      </w:pPr>
    </w:p>
    <w:p w:rsidR="00291C56" w:rsidRPr="006C1D70" w:rsidRDefault="00291C56" w:rsidP="00A6085A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i/>
          <w:color w:val="222222"/>
          <w:sz w:val="22"/>
          <w:szCs w:val="22"/>
        </w:rPr>
      </w:pPr>
    </w:p>
    <w:p w:rsidR="00B9627D" w:rsidRPr="002254E6" w:rsidRDefault="002B04C4" w:rsidP="000C3721">
      <w:pPr>
        <w:rPr>
          <w:rFonts w:ascii="Times New Roman"/>
          <w:b/>
        </w:rPr>
      </w:pPr>
      <w:r>
        <w:rPr>
          <w:rFonts w:ascii="Times New Roman"/>
          <w:b/>
        </w:rPr>
        <w:lastRenderedPageBreak/>
        <w:t>7</w:t>
      </w:r>
      <w:r w:rsidR="002254E6">
        <w:rPr>
          <w:rFonts w:ascii="Times New Roman"/>
          <w:b/>
        </w:rPr>
        <w:t xml:space="preserve">. </w:t>
      </w:r>
      <w:r w:rsidR="005B4A04" w:rsidRPr="002254E6">
        <w:rPr>
          <w:rFonts w:ascii="Times New Roman"/>
          <w:b/>
        </w:rPr>
        <w:t>ACCOUNTS</w:t>
      </w:r>
    </w:p>
    <w:p w:rsidR="00CE50FE" w:rsidRPr="00C50EA7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 w:rsidRPr="00DD17D6">
        <w:rPr>
          <w:rFonts w:ascii="Times New Roman" w:cs="Times New Roman"/>
          <w:sz w:val="24"/>
          <w:szCs w:val="24"/>
        </w:rPr>
        <w:t>Npower</w:t>
      </w:r>
      <w:r>
        <w:rPr>
          <w:rFonts w:ascii="Times New Roman" w:cs="Times New Roman"/>
          <w:sz w:val="24"/>
          <w:szCs w:val="24"/>
        </w:rPr>
        <w:t xml:space="preserve"> </w:t>
      </w:r>
      <w:r w:rsidR="00F305E2">
        <w:rPr>
          <w:rFonts w:ascii="Times New Roman" w:cs="Times New Roman"/>
          <w:sz w:val="24"/>
          <w:szCs w:val="24"/>
        </w:rPr>
        <w:t>£</w:t>
      </w:r>
      <w:r w:rsidR="00B331AD">
        <w:rPr>
          <w:rFonts w:ascii="Times New Roman" w:cs="Times New Roman"/>
          <w:sz w:val="24"/>
          <w:szCs w:val="24"/>
        </w:rPr>
        <w:t>278.72</w:t>
      </w:r>
    </w:p>
    <w:p w:rsidR="00CE50FE" w:rsidRPr="00733330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</w:t>
      </w:r>
      <w:r w:rsidR="00402F89">
        <w:rPr>
          <w:rFonts w:ascii="Times New Roman" w:cs="Times New Roman"/>
          <w:sz w:val="24"/>
          <w:szCs w:val="24"/>
        </w:rPr>
        <w:t xml:space="preserve"> - £67.93</w:t>
      </w:r>
    </w:p>
    <w:p w:rsidR="00CE50FE" w:rsidRPr="0066351F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Staff costs</w:t>
      </w:r>
      <w:r w:rsidR="00B331AD">
        <w:rPr>
          <w:rFonts w:ascii="Times New Roman" w:cs="Times New Roman"/>
          <w:sz w:val="24"/>
          <w:szCs w:val="24"/>
        </w:rPr>
        <w:t xml:space="preserve"> - £3940.91</w:t>
      </w:r>
    </w:p>
    <w:p w:rsidR="00435C34" w:rsidRDefault="00B331AD" w:rsidP="00DA133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Newton Press - £276</w:t>
      </w:r>
    </w:p>
    <w:p w:rsidR="00BF1D4B" w:rsidRPr="00DA133E" w:rsidRDefault="00B331AD" w:rsidP="00DA133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KM First Aid - £158</w:t>
      </w:r>
    </w:p>
    <w:p w:rsidR="00435C34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K Filby - £52.47</w:t>
      </w:r>
    </w:p>
    <w:p w:rsidR="00DA133E" w:rsidRPr="00BE021E" w:rsidRDefault="00B331AD" w:rsidP="00BE021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Amazon - £39.25</w:t>
      </w:r>
    </w:p>
    <w:p w:rsidR="00DA133E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Thurlow Nunn - £595.73</w:t>
      </w:r>
    </w:p>
    <w:p w:rsidR="00402F89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John Lewis - £719</w:t>
      </w:r>
    </w:p>
    <w:p w:rsidR="00402F89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Co Op - £108 </w:t>
      </w:r>
    </w:p>
    <w:p w:rsidR="002B04C4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Richard Frost - £100</w:t>
      </w:r>
    </w:p>
    <w:p w:rsidR="002B04C4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Bailiwick IT - £45</w:t>
      </w:r>
    </w:p>
    <w:p w:rsidR="00B331AD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TT Jones - £2331.51</w:t>
      </w:r>
    </w:p>
    <w:p w:rsidR="00B331AD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Wix - £226.80</w:t>
      </w:r>
    </w:p>
    <w:p w:rsidR="00B331AD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Nisbitts - £36.21</w:t>
      </w:r>
    </w:p>
    <w:p w:rsidR="00B331AD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Iceland - £121.72</w:t>
      </w:r>
    </w:p>
    <w:p w:rsidR="00B331AD" w:rsidRDefault="00B331AD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PKF Littlejohn - £504</w:t>
      </w:r>
    </w:p>
    <w:p w:rsidR="000532AB" w:rsidRDefault="00D10E33" w:rsidP="00EA23AA">
      <w:pPr>
        <w:pStyle w:val="WW-Default"/>
        <w:ind w:left="568"/>
        <w:rPr>
          <w:rFonts w:ascii="Times New Roman"/>
        </w:rPr>
      </w:pPr>
      <w:r w:rsidRPr="00F741AC">
        <w:rPr>
          <w:rFonts w:ascii="Times New Roman"/>
        </w:rPr>
        <w:t>The Parish Councillors were presented with copies of receipts of payments and bank reconciliation showing year to date spending and balances for main current account</w:t>
      </w:r>
    </w:p>
    <w:p w:rsidR="00332B00" w:rsidRPr="000532AB" w:rsidRDefault="00332B00" w:rsidP="00EA23AA">
      <w:pPr>
        <w:pStyle w:val="WW-Default"/>
        <w:ind w:left="568"/>
        <w:rPr>
          <w:rFonts w:ascii="Times New Roman"/>
        </w:rPr>
      </w:pPr>
    </w:p>
    <w:p w:rsidR="000C53A2" w:rsidRDefault="000C53A2" w:rsidP="00BE021E">
      <w:pPr>
        <w:pStyle w:val="WW-Default"/>
        <w:contextualSpacing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8</w:t>
      </w:r>
      <w:r w:rsidR="00904198">
        <w:rPr>
          <w:rFonts w:ascii="Times New Roman" w:cs="Times New Roman"/>
          <w:b/>
          <w:sz w:val="24"/>
          <w:szCs w:val="24"/>
        </w:rPr>
        <w:t xml:space="preserve">. </w:t>
      </w:r>
      <w:r w:rsidR="00B331AD">
        <w:rPr>
          <w:rFonts w:ascii="Times New Roman" w:cs="Times New Roman"/>
          <w:b/>
          <w:sz w:val="24"/>
          <w:szCs w:val="24"/>
        </w:rPr>
        <w:t>APPLICATION TO LCAS QUALITY LEVEL</w:t>
      </w:r>
    </w:p>
    <w:p w:rsidR="00B331AD" w:rsidRDefault="00B331AD" w:rsidP="00B331AD">
      <w:pPr>
        <w:pStyle w:val="WW-Default"/>
        <w:tabs>
          <w:tab w:val="left" w:pos="284"/>
        </w:tabs>
        <w:spacing w:before="240" w:line="240" w:lineRule="auto"/>
        <w:ind w:left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1. The Council confirms by resolution that it publishes online criteria 1 -18 of LCAS Foundation Level</w:t>
      </w:r>
    </w:p>
    <w:p w:rsidR="00B331AD" w:rsidRDefault="00B331AD" w:rsidP="00B331AD">
      <w:pPr>
        <w:pStyle w:val="WW-Default"/>
        <w:tabs>
          <w:tab w:val="left" w:pos="284"/>
        </w:tabs>
        <w:spacing w:before="240" w:line="240" w:lineRule="auto"/>
        <w:ind w:left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2. The Council also confirms by resolution that it has in place criteria 19-26 listed on the LCAS application Foundation level in place</w:t>
      </w:r>
    </w:p>
    <w:p w:rsidR="00B331AD" w:rsidRDefault="00B331AD" w:rsidP="00B331AD">
      <w:pPr>
        <w:pStyle w:val="WW-Default"/>
        <w:tabs>
          <w:tab w:val="left" w:pos="284"/>
        </w:tabs>
        <w:spacing w:before="240" w:line="240" w:lineRule="auto"/>
        <w:ind w:left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3. The Council confirms by resolution that it meets all requirements or the Foundation Award and that it also publishes on its website, criteria 1-10 of LCAS Quality level</w:t>
      </w:r>
    </w:p>
    <w:p w:rsidR="00B331AD" w:rsidRDefault="00B331AD" w:rsidP="00B331AD">
      <w:pPr>
        <w:pStyle w:val="WW-Default"/>
        <w:tabs>
          <w:tab w:val="left" w:pos="284"/>
        </w:tabs>
        <w:spacing w:before="240" w:line="240" w:lineRule="auto"/>
        <w:ind w:left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4. The Council confirms by resolution that it has in place criteria 11-17 of the LCAS Quality level</w:t>
      </w:r>
    </w:p>
    <w:p w:rsidR="00B331AD" w:rsidRPr="00B331AD" w:rsidRDefault="00B331AD" w:rsidP="00B331AD">
      <w:pPr>
        <w:pStyle w:val="WW-Default"/>
        <w:ind w:left="284" w:hanging="284"/>
        <w:contextualSpacing/>
        <w:rPr>
          <w:rFonts w:ascii="Times New Roman" w:cs="Times New Roman"/>
          <w:sz w:val="24"/>
          <w:szCs w:val="24"/>
        </w:rPr>
      </w:pPr>
    </w:p>
    <w:p w:rsidR="00BE021E" w:rsidRPr="00BE021E" w:rsidRDefault="00BE021E" w:rsidP="00BE021E">
      <w:pPr>
        <w:pStyle w:val="WW-Default"/>
        <w:ind w:left="284"/>
        <w:contextualSpacing/>
        <w:rPr>
          <w:rFonts w:ascii="Times New Roman" w:cs="Times New Roman"/>
          <w:sz w:val="24"/>
          <w:szCs w:val="24"/>
        </w:rPr>
      </w:pPr>
    </w:p>
    <w:p w:rsidR="00B331AD" w:rsidRDefault="000C53A2" w:rsidP="00BE021E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9</w:t>
      </w:r>
      <w:r w:rsidR="00B678A0">
        <w:rPr>
          <w:rFonts w:ascii="Times New Roman" w:cs="Times New Roman"/>
          <w:b/>
          <w:sz w:val="24"/>
          <w:szCs w:val="24"/>
        </w:rPr>
        <w:t>.</w:t>
      </w:r>
      <w:r w:rsidR="00B331AD">
        <w:rPr>
          <w:rFonts w:ascii="Times New Roman" w:cs="Times New Roman"/>
          <w:b/>
          <w:sz w:val="24"/>
          <w:szCs w:val="24"/>
        </w:rPr>
        <w:t xml:space="preserve"> PARISH COUNCIL </w:t>
      </w:r>
      <w:r w:rsidR="00291C56">
        <w:rPr>
          <w:rFonts w:ascii="Times New Roman" w:cs="Times New Roman"/>
          <w:b/>
          <w:sz w:val="24"/>
          <w:szCs w:val="24"/>
        </w:rPr>
        <w:t>REPRESENTATIVES</w:t>
      </w:r>
      <w:r w:rsidR="00B331AD">
        <w:rPr>
          <w:rFonts w:ascii="Times New Roman" w:cs="Times New Roman"/>
          <w:b/>
          <w:sz w:val="24"/>
          <w:szCs w:val="24"/>
        </w:rPr>
        <w:t xml:space="preserve"> </w:t>
      </w:r>
    </w:p>
    <w:p w:rsidR="00B331AD" w:rsidRDefault="00B331AD" w:rsidP="00B331AD">
      <w:pPr>
        <w:pStyle w:val="WW-Default"/>
        <w:spacing w:after="0"/>
        <w:ind w:left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 council resolved that Cllr B Copping continue as PC representative to Harling Town Lands Trust?</w:t>
      </w:r>
    </w:p>
    <w:p w:rsidR="00B331AD" w:rsidRDefault="00B331AD" w:rsidP="00B331AD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The Council resolved that Cllr P Edge continue as PC representative to Harling Combined Trust?</w:t>
      </w:r>
    </w:p>
    <w:p w:rsidR="00B331AD" w:rsidRPr="002A6137" w:rsidRDefault="00B331AD" w:rsidP="00B331AD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The Council resolved that that Cllr L Mould continue as PC representative to Harling Education Trust?</w:t>
      </w:r>
    </w:p>
    <w:p w:rsidR="00C9131F" w:rsidRDefault="00BE021E" w:rsidP="00BE021E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</w:t>
      </w:r>
    </w:p>
    <w:p w:rsidR="00AA170F" w:rsidRPr="00BE021E" w:rsidRDefault="00BE021E" w:rsidP="00BE021E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0C53A2" w:rsidRDefault="000C53A2" w:rsidP="00AA170F">
      <w:pPr>
        <w:pStyle w:val="WW-Default"/>
        <w:tabs>
          <w:tab w:val="left" w:pos="851"/>
        </w:tabs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10</w:t>
      </w:r>
      <w:r w:rsidR="00E464E0">
        <w:rPr>
          <w:rFonts w:ascii="Times New Roman" w:cs="Times New Roman"/>
          <w:b/>
          <w:sz w:val="24"/>
          <w:szCs w:val="24"/>
        </w:rPr>
        <w:t xml:space="preserve">. </w:t>
      </w:r>
      <w:r w:rsidR="00B331AD">
        <w:rPr>
          <w:rFonts w:ascii="Times New Roman" w:cs="Times New Roman"/>
          <w:b/>
          <w:sz w:val="24"/>
          <w:szCs w:val="24"/>
        </w:rPr>
        <w:t>ALLOTMENT RENT REVIEW</w:t>
      </w:r>
    </w:p>
    <w:p w:rsidR="00B331AD" w:rsidRPr="00B331AD" w:rsidRDefault="00B331AD" w:rsidP="00B331AD">
      <w:pPr>
        <w:pStyle w:val="WW-Default"/>
        <w:tabs>
          <w:tab w:val="left" w:pos="851"/>
        </w:tabs>
        <w:spacing w:after="0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The Council resolved to increase </w:t>
      </w:r>
      <w:r w:rsidR="00131279">
        <w:rPr>
          <w:rFonts w:ascii="Times New Roman" w:cs="Times New Roman"/>
          <w:sz w:val="24"/>
          <w:szCs w:val="24"/>
        </w:rPr>
        <w:t xml:space="preserve">all rents by 15%, and an annual review to take place.     </w:t>
      </w:r>
      <w:r>
        <w:rPr>
          <w:rFonts w:ascii="Times New Roman" w:cs="Times New Roman"/>
          <w:sz w:val="24"/>
          <w:szCs w:val="24"/>
        </w:rPr>
        <w:t xml:space="preserve">  The Clerk reminded the Council that 12 </w:t>
      </w:r>
      <w:r w:rsidR="00291C56">
        <w:rPr>
          <w:rFonts w:ascii="Times New Roman" w:cs="Times New Roman"/>
          <w:sz w:val="24"/>
          <w:szCs w:val="24"/>
        </w:rPr>
        <w:t>months’ notice</w:t>
      </w:r>
      <w:r>
        <w:rPr>
          <w:rFonts w:ascii="Times New Roman" w:cs="Times New Roman"/>
          <w:sz w:val="24"/>
          <w:szCs w:val="24"/>
        </w:rPr>
        <w:t xml:space="preserve"> must be given for all rent increases.</w:t>
      </w:r>
      <w:r w:rsidR="00131279">
        <w:rPr>
          <w:rFonts w:ascii="Times New Roman" w:cs="Times New Roman"/>
          <w:sz w:val="24"/>
          <w:szCs w:val="24"/>
        </w:rPr>
        <w:t xml:space="preserve"> </w:t>
      </w:r>
    </w:p>
    <w:p w:rsidR="0037436B" w:rsidRPr="00B678A0" w:rsidRDefault="00AA170F" w:rsidP="00B331AD">
      <w:pPr>
        <w:pStyle w:val="WW-Default"/>
        <w:tabs>
          <w:tab w:val="left" w:pos="851"/>
        </w:tabs>
        <w:spacing w:after="0"/>
        <w:ind w:left="426" w:hanging="426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AA170F" w:rsidRDefault="00B678A0" w:rsidP="00B331AD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</w:t>
      </w:r>
      <w:r w:rsidR="000C53A2">
        <w:rPr>
          <w:rFonts w:ascii="Times New Roman" w:cs="Times New Roman"/>
          <w:b/>
          <w:sz w:val="24"/>
          <w:szCs w:val="24"/>
        </w:rPr>
        <w:t>1</w:t>
      </w:r>
      <w:r w:rsidR="00FD6352">
        <w:rPr>
          <w:rFonts w:ascii="Times New Roman" w:cs="Times New Roman"/>
          <w:b/>
          <w:sz w:val="24"/>
          <w:szCs w:val="24"/>
        </w:rPr>
        <w:t xml:space="preserve">. </w:t>
      </w:r>
      <w:r w:rsidR="00B331AD">
        <w:rPr>
          <w:rFonts w:ascii="Times New Roman" w:cs="Times New Roman"/>
          <w:b/>
          <w:sz w:val="24"/>
          <w:szCs w:val="24"/>
        </w:rPr>
        <w:t>TT JONES STREET LIGHT MAINTENANCE CONTRACT</w:t>
      </w:r>
    </w:p>
    <w:p w:rsidR="00131279" w:rsidRDefault="00131279" w:rsidP="00131279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The Council resolved to renew the current </w:t>
      </w:r>
      <w:r w:rsidR="00291C56">
        <w:rPr>
          <w:rFonts w:ascii="Times New Roman" w:cs="Times New Roman"/>
          <w:sz w:val="24"/>
          <w:szCs w:val="24"/>
        </w:rPr>
        <w:t>maintenance</w:t>
      </w:r>
      <w:r>
        <w:rPr>
          <w:rFonts w:ascii="Times New Roman" w:cs="Times New Roman"/>
          <w:sz w:val="24"/>
          <w:szCs w:val="24"/>
        </w:rPr>
        <w:t xml:space="preserve"> contract</w:t>
      </w:r>
    </w:p>
    <w:p w:rsidR="00131279" w:rsidRDefault="00131279" w:rsidP="00131279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</w:p>
    <w:p w:rsidR="00131279" w:rsidRDefault="00131279" w:rsidP="00131279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</w:p>
    <w:p w:rsidR="00131279" w:rsidRDefault="00131279" w:rsidP="00131279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</w:p>
    <w:p w:rsidR="00131279" w:rsidRPr="00131279" w:rsidRDefault="00131279" w:rsidP="00131279">
      <w:pPr>
        <w:pStyle w:val="WW-Default"/>
        <w:spacing w:after="0" w:line="240" w:lineRule="auto"/>
        <w:ind w:left="426"/>
        <w:rPr>
          <w:rFonts w:ascii="Times New Roman" w:cs="Times New Roman"/>
          <w:sz w:val="24"/>
          <w:szCs w:val="24"/>
        </w:rPr>
      </w:pPr>
    </w:p>
    <w:p w:rsidR="00131279" w:rsidRPr="00B331AD" w:rsidRDefault="00B331AD" w:rsidP="00B331AD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332B00" w:rsidRDefault="00131279" w:rsidP="00131279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12. CHRISTMAS LIGHTING</w:t>
      </w:r>
    </w:p>
    <w:p w:rsidR="00131279" w:rsidRDefault="00131279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The Council confirmed by resolution that the Christmas lighting would be </w:t>
      </w:r>
      <w:r w:rsidR="00291C56">
        <w:rPr>
          <w:rFonts w:ascii="Times New Roman" w:cs="Times New Roman"/>
          <w:sz w:val="24"/>
          <w:szCs w:val="24"/>
        </w:rPr>
        <w:t>completed</w:t>
      </w:r>
      <w:r>
        <w:rPr>
          <w:rFonts w:ascii="Times New Roman" w:cs="Times New Roman"/>
          <w:sz w:val="24"/>
          <w:szCs w:val="24"/>
        </w:rPr>
        <w:t xml:space="preserve"> in two phases.  Phase 1 would see the replacement of lights along Market Street and the Market Place. </w:t>
      </w:r>
      <w:r w:rsidR="00E360C5">
        <w:rPr>
          <w:rFonts w:ascii="Times New Roman" w:cs="Times New Roman"/>
          <w:sz w:val="24"/>
          <w:szCs w:val="24"/>
        </w:rPr>
        <w:t>Timer on Market Square column and outside Forget me not Cottage column. Specification of lights to be confirmed. Initial costing from TT Jones £4330. Phase 2 will see the replacement of the existing illuminated street sign next to the bike park.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 w:rsidRPr="00E360C5">
        <w:rPr>
          <w:rFonts w:ascii="Times New Roman" w:cs="Times New Roman"/>
          <w:b/>
          <w:sz w:val="24"/>
          <w:szCs w:val="24"/>
        </w:rPr>
        <w:t>13.</w:t>
      </w:r>
      <w:r w:rsidRPr="00E360C5">
        <w:rPr>
          <w:rFonts w:ascii="Times New Roman" w:cs="Times New Roman"/>
          <w:b/>
          <w:sz w:val="24"/>
          <w:szCs w:val="24"/>
        </w:rPr>
        <w:tab/>
        <w:t xml:space="preserve">NORFOLK COUNTY COUNCIL PARISH PARTNERSHIP </w:t>
      </w:r>
      <w:r w:rsidR="00291C56" w:rsidRPr="00E360C5">
        <w:rPr>
          <w:rFonts w:ascii="Times New Roman" w:cs="Times New Roman"/>
          <w:b/>
          <w:sz w:val="24"/>
          <w:szCs w:val="24"/>
        </w:rPr>
        <w:t>SCHEME</w:t>
      </w:r>
      <w:r w:rsidRPr="00E360C5">
        <w:rPr>
          <w:rFonts w:ascii="Times New Roman" w:cs="Times New Roman"/>
          <w:b/>
          <w:sz w:val="24"/>
          <w:szCs w:val="24"/>
        </w:rPr>
        <w:t xml:space="preserve"> 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Clarification required on high install costs with NCC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 w:rsidRPr="00E360C5">
        <w:rPr>
          <w:rFonts w:ascii="Times New Roman" w:cs="Times New Roman"/>
          <w:b/>
          <w:sz w:val="24"/>
          <w:szCs w:val="24"/>
        </w:rPr>
        <w:t>14. COUNCIL’S ASSET INSPECTIONS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Members of the Parish Council to be responsible for the regular checking of assets</w:t>
      </w:r>
    </w:p>
    <w:p w:rsidR="00E360C5" w:rsidRP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 w:rsidRPr="00E360C5">
        <w:rPr>
          <w:rFonts w:ascii="Times New Roman" w:cs="Times New Roman"/>
          <w:b/>
          <w:sz w:val="24"/>
          <w:szCs w:val="24"/>
        </w:rPr>
        <w:t xml:space="preserve">15. UPDATE ON </w:t>
      </w:r>
      <w:r w:rsidR="00291C56" w:rsidRPr="00E360C5">
        <w:rPr>
          <w:rFonts w:ascii="Times New Roman" w:cs="Times New Roman"/>
          <w:b/>
          <w:sz w:val="24"/>
          <w:szCs w:val="24"/>
        </w:rPr>
        <w:t>MARKET</w:t>
      </w:r>
      <w:r w:rsidRPr="00E360C5">
        <w:rPr>
          <w:rFonts w:ascii="Times New Roman" w:cs="Times New Roman"/>
          <w:b/>
          <w:sz w:val="24"/>
          <w:szCs w:val="24"/>
        </w:rPr>
        <w:t xml:space="preserve"> PLACE </w:t>
      </w:r>
      <w:r w:rsidR="00291C56" w:rsidRPr="00E360C5">
        <w:rPr>
          <w:rFonts w:ascii="Times New Roman" w:cs="Times New Roman"/>
          <w:b/>
          <w:sz w:val="24"/>
          <w:szCs w:val="24"/>
        </w:rPr>
        <w:t>REFURBISHMENT</w:t>
      </w:r>
      <w:r w:rsidRPr="00E360C5">
        <w:rPr>
          <w:rFonts w:ascii="Times New Roman" w:cs="Times New Roman"/>
          <w:b/>
          <w:sz w:val="24"/>
          <w:szCs w:val="24"/>
        </w:rPr>
        <w:t xml:space="preserve"> 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The Council were presented with details of phase 2 of the refurbishment and costings. A bus shelter, new bins, planters, benches.   The Council resolved to accept the plan and costings, as precepted for.  Clerk to enquire as to whether planning permission is r</w:t>
      </w:r>
      <w:r w:rsidR="00291C56">
        <w:rPr>
          <w:rFonts w:ascii="Times New Roman" w:cs="Times New Roman"/>
          <w:sz w:val="24"/>
          <w:szCs w:val="24"/>
        </w:rPr>
        <w:t>equired for bus shelter. Temporary</w:t>
      </w:r>
      <w:r>
        <w:rPr>
          <w:rFonts w:ascii="Times New Roman" w:cs="Times New Roman"/>
          <w:sz w:val="24"/>
          <w:szCs w:val="24"/>
        </w:rPr>
        <w:t xml:space="preserve"> repairs required to the Market Place surface, Cllr Blades is waiting for further quotes.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 w:rsidRPr="00E360C5">
        <w:rPr>
          <w:rFonts w:ascii="Times New Roman" w:cs="Times New Roman"/>
          <w:b/>
          <w:sz w:val="24"/>
          <w:szCs w:val="24"/>
        </w:rPr>
        <w:t>16. LOCAL PLAN</w:t>
      </w:r>
    </w:p>
    <w:p w:rsid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 w:rsidR="00D5391F">
        <w:rPr>
          <w:rFonts w:ascii="Times New Roman" w:cs="Times New Roman"/>
          <w:sz w:val="24"/>
          <w:szCs w:val="24"/>
        </w:rPr>
        <w:t xml:space="preserve">The Council were presented with a report on the current </w:t>
      </w:r>
      <w:r w:rsidR="00291C56">
        <w:rPr>
          <w:rFonts w:ascii="Times New Roman" w:cs="Times New Roman"/>
          <w:sz w:val="24"/>
          <w:szCs w:val="24"/>
        </w:rPr>
        <w:t>consultations</w:t>
      </w:r>
      <w:r w:rsidR="00D5391F">
        <w:rPr>
          <w:rFonts w:ascii="Times New Roman" w:cs="Times New Roman"/>
          <w:sz w:val="24"/>
          <w:szCs w:val="24"/>
        </w:rPr>
        <w:t xml:space="preserve"> that Breckland Council are running, what the local plan review means to Harling, and what residents should do to have their say.</w:t>
      </w:r>
    </w:p>
    <w:p w:rsidR="00D5391F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D5391F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 w:rsidRPr="00D5391F">
        <w:rPr>
          <w:rFonts w:ascii="Times New Roman" w:cs="Times New Roman"/>
          <w:b/>
          <w:sz w:val="24"/>
          <w:szCs w:val="24"/>
        </w:rPr>
        <w:t>17. SECOND PUBLIC FORUM</w:t>
      </w:r>
    </w:p>
    <w:p w:rsidR="00D5391F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 xml:space="preserve">a. A resident raised a concern over the brightness of the </w:t>
      </w:r>
      <w:r w:rsidR="00291C56">
        <w:rPr>
          <w:rFonts w:ascii="Times New Roman" w:cs="Times New Roman"/>
          <w:sz w:val="24"/>
          <w:szCs w:val="24"/>
        </w:rPr>
        <w:t>Christmas</w:t>
      </w:r>
      <w:r>
        <w:rPr>
          <w:rFonts w:ascii="Times New Roman" w:cs="Times New Roman"/>
          <w:sz w:val="24"/>
          <w:szCs w:val="24"/>
        </w:rPr>
        <w:t xml:space="preserve"> lights around the Market Place</w:t>
      </w:r>
    </w:p>
    <w:p w:rsidR="00D5391F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b. Residents expressed an interest in community speed watch should it be able to be </w:t>
      </w:r>
      <w:r w:rsidR="00291C56">
        <w:rPr>
          <w:rFonts w:ascii="Times New Roman" w:cs="Times New Roman"/>
          <w:sz w:val="24"/>
          <w:szCs w:val="24"/>
        </w:rPr>
        <w:t>reprieved</w:t>
      </w:r>
    </w:p>
    <w:p w:rsidR="00D5391F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D5391F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18. </w:t>
      </w:r>
      <w:r w:rsidR="00291C56" w:rsidRPr="00D5391F">
        <w:rPr>
          <w:rFonts w:ascii="Times New Roman" w:cs="Times New Roman"/>
          <w:b/>
          <w:sz w:val="24"/>
          <w:szCs w:val="24"/>
        </w:rPr>
        <w:t>CORRESPONDENCE</w:t>
      </w:r>
      <w:r w:rsidRPr="00D5391F">
        <w:rPr>
          <w:rFonts w:ascii="Times New Roman" w:cs="Times New Roman"/>
          <w:b/>
          <w:sz w:val="24"/>
          <w:szCs w:val="24"/>
        </w:rPr>
        <w:t xml:space="preserve"> RECEIVED/CLERKS REPORT</w:t>
      </w:r>
    </w:p>
    <w:p w:rsidR="00D5391F" w:rsidRDefault="0046651E" w:rsidP="00291C56">
      <w:pPr>
        <w:pStyle w:val="WW-Default"/>
        <w:spacing w:after="0" w:line="240" w:lineRule="auto"/>
        <w:ind w:left="426" w:hanging="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a. On the 15</w:t>
      </w:r>
      <w:r w:rsidRPr="0046651E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August the Council agreed via email to fund from the Town Improvement Fund </w:t>
      </w:r>
      <w:r w:rsidR="00291C56">
        <w:rPr>
          <w:rFonts w:ascii="Times New Roman" w:cs="Times New Roman"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 xml:space="preserve">this </w:t>
      </w:r>
      <w:r w:rsidR="00291C56">
        <w:rPr>
          <w:rFonts w:ascii="Times New Roman" w:cs="Times New Roman"/>
          <w:sz w:val="24"/>
          <w:szCs w:val="24"/>
        </w:rPr>
        <w:t>year’s</w:t>
      </w:r>
      <w:r>
        <w:rPr>
          <w:rFonts w:ascii="Times New Roman" w:cs="Times New Roman"/>
          <w:sz w:val="24"/>
          <w:szCs w:val="24"/>
        </w:rPr>
        <w:t xml:space="preserve"> Parish Awards to the total of £1000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b. Both </w:t>
      </w:r>
      <w:r w:rsidR="00291C56">
        <w:rPr>
          <w:rFonts w:ascii="Times New Roman" w:cs="Times New Roman"/>
          <w:sz w:val="24"/>
          <w:szCs w:val="24"/>
        </w:rPr>
        <w:t>ground men</w:t>
      </w:r>
      <w:r>
        <w:rPr>
          <w:rFonts w:ascii="Times New Roman" w:cs="Times New Roman"/>
          <w:sz w:val="24"/>
          <w:szCs w:val="24"/>
        </w:rPr>
        <w:t xml:space="preserve"> have now attended a one day first aid course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c. The Clerk has applied for S106 funding for the creation of new </w:t>
      </w:r>
      <w:r w:rsidR="00291C56">
        <w:rPr>
          <w:rFonts w:ascii="Times New Roman" w:cs="Times New Roman"/>
          <w:sz w:val="24"/>
          <w:szCs w:val="24"/>
        </w:rPr>
        <w:t>allotment</w:t>
      </w:r>
      <w:r>
        <w:rPr>
          <w:rFonts w:ascii="Times New Roman" w:cs="Times New Roman"/>
          <w:sz w:val="24"/>
          <w:szCs w:val="24"/>
        </w:rPr>
        <w:t xml:space="preserve"> plots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d. Site meeting with NCC and Cllr S Askew took place on the corner of Memorial Green. Further meeting with new Highways Engineer to take place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e. Practice Manager to leave </w:t>
      </w:r>
      <w:r w:rsidR="00291C56">
        <w:rPr>
          <w:rFonts w:ascii="Times New Roman" w:cs="Times New Roman"/>
          <w:sz w:val="24"/>
          <w:szCs w:val="24"/>
        </w:rPr>
        <w:t>Surgery</w:t>
      </w:r>
      <w:r>
        <w:rPr>
          <w:rFonts w:ascii="Times New Roman" w:cs="Times New Roman"/>
          <w:sz w:val="24"/>
          <w:szCs w:val="24"/>
        </w:rPr>
        <w:t xml:space="preserve"> in December, invite accepted to attend October meeting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f. Council’s annual return has been returned with no amendments. Clerk has published on </w:t>
      </w:r>
      <w:r w:rsidR="00291C56">
        <w:rPr>
          <w:rFonts w:ascii="Times New Roman" w:cs="Times New Roman"/>
          <w:sz w:val="24"/>
          <w:szCs w:val="24"/>
        </w:rPr>
        <w:t>council’s</w:t>
      </w:r>
      <w:r>
        <w:rPr>
          <w:rFonts w:ascii="Times New Roman" w:cs="Times New Roman"/>
          <w:sz w:val="24"/>
          <w:szCs w:val="24"/>
        </w:rPr>
        <w:t xml:space="preserve"> website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g. Annual inspection report received from TT Jones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h. Full Council training for all Councillors in September on Meetings, Risks and Planning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i. Allotments inspections took place in August and tenants c</w:t>
      </w:r>
      <w:r w:rsidR="00291C56">
        <w:rPr>
          <w:rFonts w:ascii="Times New Roman" w:cs="Times New Roman"/>
          <w:sz w:val="24"/>
          <w:szCs w:val="24"/>
        </w:rPr>
        <w:t>ontacted that required attention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j. OSH </w:t>
      </w:r>
      <w:r w:rsidR="00291C56">
        <w:rPr>
          <w:rFonts w:ascii="Times New Roman" w:cs="Times New Roman"/>
          <w:sz w:val="24"/>
          <w:szCs w:val="24"/>
        </w:rPr>
        <w:t>Christmas</w:t>
      </w:r>
      <w:r>
        <w:rPr>
          <w:rFonts w:ascii="Times New Roman" w:cs="Times New Roman"/>
          <w:sz w:val="24"/>
          <w:szCs w:val="24"/>
        </w:rPr>
        <w:t xml:space="preserve"> market to be offered the Poplars as a more suitable location</w:t>
      </w:r>
    </w:p>
    <w:p w:rsidR="0046651E" w:rsidRDefault="0046651E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k. £500 grant received from Norfolk Community Foundation </w:t>
      </w:r>
      <w:r w:rsidR="002E1342">
        <w:rPr>
          <w:rFonts w:ascii="Times New Roman" w:cs="Times New Roman"/>
          <w:sz w:val="24"/>
          <w:szCs w:val="24"/>
        </w:rPr>
        <w:t>for the Community garden</w:t>
      </w:r>
    </w:p>
    <w:p w:rsidR="002E1342" w:rsidRDefault="002E1342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l. Successful Parish Awards on the 8</w:t>
      </w:r>
      <w:r w:rsidRPr="002E1342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September</w:t>
      </w:r>
    </w:p>
    <w:p w:rsidR="002E1342" w:rsidRDefault="002E1342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m. Complaints received from residents on traffic speeds on Lopham Road. Request for NSL to be </w:t>
      </w:r>
      <w:r>
        <w:rPr>
          <w:rFonts w:ascii="Times New Roman" w:cs="Times New Roman"/>
          <w:sz w:val="24"/>
          <w:szCs w:val="24"/>
        </w:rPr>
        <w:lastRenderedPageBreak/>
        <w:t>moved back. Passed onto NCC</w:t>
      </w:r>
    </w:p>
    <w:p w:rsidR="002E1342" w:rsidRDefault="002E1342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n. Local Plan out for review</w:t>
      </w:r>
    </w:p>
    <w:p w:rsidR="002E1342" w:rsidRDefault="002E1342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o. Complaint received over traffic from resident in White Hart Street</w:t>
      </w:r>
    </w:p>
    <w:p w:rsidR="002E1342" w:rsidRDefault="00291C56" w:rsidP="00291C56">
      <w:pPr>
        <w:pStyle w:val="WW-Default"/>
        <w:spacing w:after="0" w:line="240" w:lineRule="auto"/>
        <w:ind w:left="142" w:hanging="14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 w:rsidR="002E1342">
        <w:rPr>
          <w:rFonts w:ascii="Times New Roman" w:cs="Times New Roman"/>
          <w:sz w:val="24"/>
          <w:szCs w:val="24"/>
        </w:rPr>
        <w:t xml:space="preserve">p. </w:t>
      </w:r>
      <w:r>
        <w:rPr>
          <w:rFonts w:ascii="Times New Roman" w:cs="Times New Roman"/>
          <w:sz w:val="24"/>
          <w:szCs w:val="24"/>
        </w:rPr>
        <w:t>Bins on the Market Place have been used for domestic waste again.  Reported to Breckland council who will investigate</w:t>
      </w:r>
    </w:p>
    <w:p w:rsidR="00291C56" w:rsidRDefault="00291C56" w:rsidP="00291C56">
      <w:pPr>
        <w:pStyle w:val="WW-Default"/>
        <w:tabs>
          <w:tab w:val="left" w:pos="142"/>
        </w:tabs>
        <w:spacing w:after="0" w:line="240" w:lineRule="auto"/>
        <w:ind w:left="142" w:hanging="14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q. Welcome Hub is still going well with an average of 15 visitors weekly. The Hub was able to help with the purchase of a new fridge for the OSH.</w:t>
      </w:r>
    </w:p>
    <w:p w:rsidR="00291C56" w:rsidRDefault="00291C56" w:rsidP="00291C56">
      <w:pPr>
        <w:pStyle w:val="WW-Default"/>
        <w:spacing w:after="0" w:line="240" w:lineRule="auto"/>
        <w:ind w:left="142" w:hanging="14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r. Councillors met with Paul LeGrice from Abel Homes for a site visit to view open spaces. Council asked if both play parks can be moved in one open space for ease of maintenance and management</w:t>
      </w:r>
    </w:p>
    <w:p w:rsidR="00291C56" w:rsidRDefault="00291C56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s. Due to new booking in the hall, Council meetings to now start at </w:t>
      </w:r>
      <w:proofErr w:type="spellStart"/>
      <w:r>
        <w:rPr>
          <w:rFonts w:ascii="Times New Roman" w:cs="Times New Roman"/>
          <w:sz w:val="24"/>
          <w:szCs w:val="24"/>
        </w:rPr>
        <w:t>7.15pm</w:t>
      </w:r>
      <w:proofErr w:type="spellEnd"/>
    </w:p>
    <w:p w:rsidR="00BB1CAD" w:rsidRDefault="00BB1CAD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t. Clerk has handed August/Septembers accounts to Cllr Copping for internal review on managing of Councils finances</w:t>
      </w:r>
    </w:p>
    <w:p w:rsidR="00291C56" w:rsidRDefault="00291C56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291C56" w:rsidRDefault="00291C56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291C56" w:rsidRDefault="00291C56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b/>
          <w:sz w:val="24"/>
          <w:szCs w:val="24"/>
        </w:rPr>
      </w:pPr>
      <w:r w:rsidRPr="00291C56">
        <w:rPr>
          <w:rFonts w:ascii="Times New Roman" w:cs="Times New Roman"/>
          <w:b/>
          <w:sz w:val="24"/>
          <w:szCs w:val="24"/>
        </w:rPr>
        <w:t>19.</w:t>
      </w:r>
      <w:r w:rsidRPr="00291C56">
        <w:rPr>
          <w:rFonts w:ascii="Times New Roman" w:cs="Times New Roman"/>
          <w:b/>
          <w:sz w:val="24"/>
          <w:szCs w:val="24"/>
        </w:rPr>
        <w:tab/>
        <w:t>DATE OF NEXT MEETING</w:t>
      </w:r>
    </w:p>
    <w:p w:rsidR="00291C56" w:rsidRPr="00291C56" w:rsidRDefault="00291C56" w:rsidP="00291C56">
      <w:pPr>
        <w:pStyle w:val="WW-Default"/>
        <w:spacing w:after="0" w:line="240" w:lineRule="auto"/>
        <w:ind w:firstLine="426"/>
        <w:rPr>
          <w:rFonts w:ascii="Times New Roman" w:cs="Times New Roman"/>
          <w:sz w:val="24"/>
          <w:szCs w:val="24"/>
        </w:rPr>
      </w:pPr>
      <w:r w:rsidRPr="00291C56">
        <w:rPr>
          <w:rFonts w:ascii="Times New Roman" w:cs="Times New Roman"/>
          <w:sz w:val="24"/>
          <w:szCs w:val="24"/>
        </w:rPr>
        <w:t>24</w:t>
      </w:r>
      <w:r w:rsidRPr="00291C56">
        <w:rPr>
          <w:rFonts w:ascii="Times New Roman" w:cs="Times New Roman"/>
          <w:sz w:val="24"/>
          <w:szCs w:val="24"/>
          <w:vertAlign w:val="superscript"/>
        </w:rPr>
        <w:t>th</w:t>
      </w:r>
      <w:r w:rsidRPr="00291C56">
        <w:rPr>
          <w:rFonts w:ascii="Times New Roman" w:cs="Times New Roman"/>
          <w:sz w:val="24"/>
          <w:szCs w:val="24"/>
        </w:rPr>
        <w:t xml:space="preserve"> October 2023</w:t>
      </w:r>
    </w:p>
    <w:p w:rsidR="00D5391F" w:rsidRPr="00E360C5" w:rsidRDefault="00D5391F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E360C5" w:rsidRP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</w:p>
    <w:p w:rsidR="00E360C5" w:rsidRPr="00E360C5" w:rsidRDefault="00E360C5" w:rsidP="00131279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</w:p>
    <w:p w:rsidR="00131279" w:rsidRPr="00131279" w:rsidRDefault="00131279" w:rsidP="00131279">
      <w:pPr>
        <w:pStyle w:val="WW-Default"/>
        <w:spacing w:after="0" w:line="240" w:lineRule="auto"/>
        <w:ind w:firstLine="426"/>
        <w:rPr>
          <w:rFonts w:ascii="Times New Roman" w:cs="Times New Roman"/>
          <w:sz w:val="24"/>
          <w:szCs w:val="24"/>
        </w:rPr>
      </w:pPr>
    </w:p>
    <w:p w:rsidR="00131279" w:rsidRPr="00332B00" w:rsidRDefault="00131279" w:rsidP="00131279">
      <w:pPr>
        <w:pStyle w:val="WW-Default"/>
        <w:spacing w:after="0" w:line="240" w:lineRule="auto"/>
        <w:ind w:left="426"/>
        <w:rPr>
          <w:rFonts w:ascii="Times New Roman" w:cs="Times New Roman"/>
          <w:b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Pr="00FA2CC0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FA2CC0" w:rsidRPr="00FA2CC0" w:rsidRDefault="00FA2CC0" w:rsidP="00864445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 w:rsidRPr="00FA2CC0">
        <w:rPr>
          <w:rFonts w:ascii="Times New Roman" w:cs="Times New Roman"/>
          <w:sz w:val="24"/>
          <w:szCs w:val="24"/>
        </w:rPr>
        <w:tab/>
      </w:r>
    </w:p>
    <w:p w:rsidR="00DA3303" w:rsidRPr="00FD6352" w:rsidRDefault="00DA3303" w:rsidP="00FD6352">
      <w:pPr>
        <w:pStyle w:val="WW-Default"/>
        <w:rPr>
          <w:rFonts w:ascii="Times New Roman" w:cs="Times New Roman"/>
          <w:sz w:val="18"/>
          <w:szCs w:val="18"/>
        </w:rPr>
      </w:pPr>
      <w:r w:rsidRPr="00385439">
        <w:rPr>
          <w:rFonts w:ascii="Times New Roman"/>
          <w:sz w:val="20"/>
          <w:szCs w:val="20"/>
        </w:rPr>
        <w:t>K Filby</w:t>
      </w:r>
    </w:p>
    <w:p w:rsidR="00C957D2" w:rsidRPr="0037436B" w:rsidRDefault="005B687A" w:rsidP="0037436B">
      <w:pPr>
        <w:tabs>
          <w:tab w:val="left" w:pos="1200"/>
          <w:tab w:val="left" w:pos="1425"/>
        </w:tabs>
        <w:rPr>
          <w:rFonts w:ascii="Times New Roman"/>
          <w:sz w:val="20"/>
          <w:szCs w:val="20"/>
        </w:rPr>
        <w:sectPr w:rsidR="00C957D2" w:rsidRPr="0037436B" w:rsidSect="00EA23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94" w:right="1440" w:bottom="567" w:left="993" w:header="720" w:footer="720" w:gutter="0"/>
          <w:cols w:space="720"/>
          <w:formProt w:val="0"/>
          <w:noEndnote/>
          <w:titlePg/>
          <w:docGrid w:linePitch="299"/>
        </w:sectPr>
      </w:pPr>
      <w:r w:rsidRPr="00385439">
        <w:rPr>
          <w:rFonts w:ascii="Times New Roman"/>
          <w:sz w:val="20"/>
          <w:szCs w:val="20"/>
        </w:rPr>
        <w:t>Clerk</w:t>
      </w:r>
      <w:r w:rsidR="00332B00">
        <w:rPr>
          <w:rFonts w:ascii="Times New Roman"/>
          <w:sz w:val="20"/>
          <w:szCs w:val="20"/>
        </w:rPr>
        <w:t xml:space="preserve"> </w:t>
      </w:r>
      <w:r w:rsidR="00332B00">
        <w:rPr>
          <w:rFonts w:ascii="Times New Roman"/>
          <w:sz w:val="20"/>
          <w:szCs w:val="20"/>
        </w:rPr>
        <w:tab/>
        <w:t>15</w:t>
      </w:r>
      <w:r w:rsidR="00332B00" w:rsidRPr="00332B00">
        <w:rPr>
          <w:rFonts w:ascii="Times New Roman"/>
          <w:sz w:val="20"/>
          <w:szCs w:val="20"/>
          <w:vertAlign w:val="superscript"/>
        </w:rPr>
        <w:t>th</w:t>
      </w:r>
      <w:r w:rsidR="00332B00">
        <w:rPr>
          <w:rFonts w:ascii="Times New Roman"/>
          <w:sz w:val="20"/>
          <w:szCs w:val="20"/>
        </w:rPr>
        <w:t xml:space="preserve"> August</w:t>
      </w:r>
      <w:r w:rsidR="00B367AB">
        <w:rPr>
          <w:rFonts w:ascii="Times New Roman"/>
          <w:sz w:val="20"/>
          <w:szCs w:val="20"/>
        </w:rPr>
        <w:t xml:space="preserve"> 2023</w:t>
      </w:r>
    </w:p>
    <w:p w:rsidR="000F0C0A" w:rsidRPr="004309C3" w:rsidRDefault="000F0C0A" w:rsidP="005B687A">
      <w:pPr>
        <w:pStyle w:val="Default"/>
        <w:rPr>
          <w:rFonts w:ascii="Times New Roman" w:cs="Times New Roman"/>
          <w:szCs w:val="24"/>
        </w:rPr>
      </w:pPr>
    </w:p>
    <w:sectPr w:rsidR="000F0C0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67" w:rsidRDefault="00103367" w:rsidP="0094743C">
      <w:pPr>
        <w:spacing w:after="0" w:line="240" w:lineRule="auto"/>
      </w:pPr>
      <w:r>
        <w:separator/>
      </w:r>
    </w:p>
  </w:endnote>
  <w:endnote w:type="continuationSeparator" w:id="0">
    <w:p w:rsidR="00103367" w:rsidRDefault="00103367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291C5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27</w:t>
    </w:r>
    <w:r w:rsidR="00904198" w:rsidRPr="00904198">
      <w:rPr>
        <w:sz w:val="20"/>
        <w:szCs w:val="20"/>
      </w:rPr>
      <w:t>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904198">
    <w:pPr>
      <w:pStyle w:val="Footer"/>
      <w:rPr>
        <w:sz w:val="20"/>
        <w:szCs w:val="20"/>
      </w:rPr>
    </w:pPr>
    <w:r>
      <w:tab/>
    </w:r>
    <w:r>
      <w:tab/>
    </w:r>
    <w:r w:rsidR="00291C56">
      <w:rPr>
        <w:sz w:val="20"/>
        <w:szCs w:val="20"/>
      </w:rPr>
      <w:t>26</w:t>
    </w:r>
    <w:r w:rsidRPr="00904198">
      <w:rPr>
        <w:sz w:val="20"/>
        <w:szCs w:val="20"/>
      </w:rPr>
      <w:t>/23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37436B">
    <w:pPr>
      <w:pStyle w:val="Footer"/>
      <w:rPr>
        <w:sz w:val="20"/>
        <w:szCs w:val="20"/>
      </w:rPr>
    </w:pPr>
    <w:r>
      <w:tab/>
    </w:r>
    <w:r>
      <w:tab/>
    </w:r>
    <w:r w:rsidR="00291C56">
      <w:rPr>
        <w:sz w:val="20"/>
        <w:szCs w:val="20"/>
      </w:rPr>
      <w:t>24</w:t>
    </w:r>
    <w:r w:rsidR="00904198" w:rsidRPr="00904198">
      <w:rPr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67" w:rsidRDefault="00103367" w:rsidP="0094743C">
      <w:pPr>
        <w:spacing w:after="0" w:line="240" w:lineRule="auto"/>
      </w:pPr>
      <w:r>
        <w:separator/>
      </w:r>
    </w:p>
  </w:footnote>
  <w:footnote w:type="continuationSeparator" w:id="0">
    <w:p w:rsidR="00103367" w:rsidRDefault="00103367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9E" w:rsidRDefault="00705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9E" w:rsidRDefault="00705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546976"/>
      <w:docPartObj>
        <w:docPartGallery w:val="Watermarks"/>
        <w:docPartUnique/>
      </w:docPartObj>
    </w:sdtPr>
    <w:sdtContent>
      <w:p w:rsidR="0070559E" w:rsidRDefault="0070559E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6E9"/>
    <w:multiLevelType w:val="hybridMultilevel"/>
    <w:tmpl w:val="3F169D8A"/>
    <w:lvl w:ilvl="0" w:tplc="F63298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990C08"/>
    <w:multiLevelType w:val="hybridMultilevel"/>
    <w:tmpl w:val="AE5462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39E24E42"/>
    <w:multiLevelType w:val="hybridMultilevel"/>
    <w:tmpl w:val="FE22F590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FB66A23"/>
    <w:multiLevelType w:val="hybridMultilevel"/>
    <w:tmpl w:val="807CA1B4"/>
    <w:lvl w:ilvl="0" w:tplc="F6582B6E">
      <w:start w:val="1"/>
      <w:numFmt w:val="decimal"/>
      <w:lvlText w:val="%1."/>
      <w:lvlJc w:val="left"/>
      <w:pPr>
        <w:ind w:left="1288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3C3498F"/>
    <w:multiLevelType w:val="hybridMultilevel"/>
    <w:tmpl w:val="24449DDE"/>
    <w:lvl w:ilvl="0" w:tplc="BD4EDD08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71F9"/>
    <w:multiLevelType w:val="hybridMultilevel"/>
    <w:tmpl w:val="3DB4AD6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0A14C0"/>
    <w:multiLevelType w:val="hybridMultilevel"/>
    <w:tmpl w:val="EA2E9F3C"/>
    <w:lvl w:ilvl="0" w:tplc="F20C6A0C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4E834BF5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273E8"/>
    <w:multiLevelType w:val="hybridMultilevel"/>
    <w:tmpl w:val="3A2CF900"/>
    <w:lvl w:ilvl="0" w:tplc="F522D9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922458"/>
    <w:multiLevelType w:val="hybridMultilevel"/>
    <w:tmpl w:val="F01630C6"/>
    <w:lvl w:ilvl="0" w:tplc="8C68D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8270BE"/>
    <w:multiLevelType w:val="hybridMultilevel"/>
    <w:tmpl w:val="9FE6C95E"/>
    <w:lvl w:ilvl="0" w:tplc="CAE2DBD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9139B0"/>
    <w:multiLevelType w:val="hybridMultilevel"/>
    <w:tmpl w:val="D25CA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21082"/>
    <w:multiLevelType w:val="hybridMultilevel"/>
    <w:tmpl w:val="F63CFD72"/>
    <w:lvl w:ilvl="0" w:tplc="7F2A0D9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D258B4"/>
    <w:multiLevelType w:val="hybridMultilevel"/>
    <w:tmpl w:val="B5E24D5A"/>
    <w:lvl w:ilvl="0" w:tplc="D67045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42BA9"/>
    <w:multiLevelType w:val="hybridMultilevel"/>
    <w:tmpl w:val="6C464E4E"/>
    <w:lvl w:ilvl="0" w:tplc="6DA0F700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928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BA130A5"/>
    <w:multiLevelType w:val="hybridMultilevel"/>
    <w:tmpl w:val="B358A4E6"/>
    <w:lvl w:ilvl="0" w:tplc="9F12E10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892A3F"/>
    <w:multiLevelType w:val="hybridMultilevel"/>
    <w:tmpl w:val="910615E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9"/>
  </w:num>
  <w:num w:numId="11">
    <w:abstractNumId w:val="13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2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04CE0"/>
    <w:rsid w:val="00011F54"/>
    <w:rsid w:val="000171DA"/>
    <w:rsid w:val="00017A55"/>
    <w:rsid w:val="00020058"/>
    <w:rsid w:val="00021F56"/>
    <w:rsid w:val="00024D15"/>
    <w:rsid w:val="0002682C"/>
    <w:rsid w:val="0002760A"/>
    <w:rsid w:val="00031403"/>
    <w:rsid w:val="00031B72"/>
    <w:rsid w:val="00032B9C"/>
    <w:rsid w:val="00034268"/>
    <w:rsid w:val="0003529E"/>
    <w:rsid w:val="000372AA"/>
    <w:rsid w:val="00050340"/>
    <w:rsid w:val="000532AB"/>
    <w:rsid w:val="00053504"/>
    <w:rsid w:val="000536A0"/>
    <w:rsid w:val="000607DB"/>
    <w:rsid w:val="000621E1"/>
    <w:rsid w:val="00071C95"/>
    <w:rsid w:val="0008244B"/>
    <w:rsid w:val="00084679"/>
    <w:rsid w:val="00091126"/>
    <w:rsid w:val="000930CA"/>
    <w:rsid w:val="000A2161"/>
    <w:rsid w:val="000A6DE7"/>
    <w:rsid w:val="000A76D8"/>
    <w:rsid w:val="000B7853"/>
    <w:rsid w:val="000C34A0"/>
    <w:rsid w:val="000C3721"/>
    <w:rsid w:val="000C53A2"/>
    <w:rsid w:val="000D02AA"/>
    <w:rsid w:val="000D09A7"/>
    <w:rsid w:val="000D09C2"/>
    <w:rsid w:val="000D6091"/>
    <w:rsid w:val="000D60F4"/>
    <w:rsid w:val="000E021A"/>
    <w:rsid w:val="000E0FC2"/>
    <w:rsid w:val="000E2114"/>
    <w:rsid w:val="000F0C0A"/>
    <w:rsid w:val="000F5444"/>
    <w:rsid w:val="000F6FF5"/>
    <w:rsid w:val="000F7A99"/>
    <w:rsid w:val="0010009B"/>
    <w:rsid w:val="00103367"/>
    <w:rsid w:val="00104BF9"/>
    <w:rsid w:val="00106469"/>
    <w:rsid w:val="00110DA0"/>
    <w:rsid w:val="00112760"/>
    <w:rsid w:val="001213A7"/>
    <w:rsid w:val="001228BB"/>
    <w:rsid w:val="0012593E"/>
    <w:rsid w:val="00131261"/>
    <w:rsid w:val="00131279"/>
    <w:rsid w:val="001332EB"/>
    <w:rsid w:val="00136953"/>
    <w:rsid w:val="00142195"/>
    <w:rsid w:val="00142920"/>
    <w:rsid w:val="001436F0"/>
    <w:rsid w:val="0014430B"/>
    <w:rsid w:val="00146332"/>
    <w:rsid w:val="00147932"/>
    <w:rsid w:val="001501A2"/>
    <w:rsid w:val="001520C7"/>
    <w:rsid w:val="0015575F"/>
    <w:rsid w:val="00156324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0674"/>
    <w:rsid w:val="001A4E37"/>
    <w:rsid w:val="001B154C"/>
    <w:rsid w:val="001B4DB9"/>
    <w:rsid w:val="001C2758"/>
    <w:rsid w:val="001D0A64"/>
    <w:rsid w:val="001D1988"/>
    <w:rsid w:val="001E1556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C05"/>
    <w:rsid w:val="002254E6"/>
    <w:rsid w:val="00225F12"/>
    <w:rsid w:val="00226637"/>
    <w:rsid w:val="00226774"/>
    <w:rsid w:val="002314D3"/>
    <w:rsid w:val="0023276E"/>
    <w:rsid w:val="00233686"/>
    <w:rsid w:val="002347ED"/>
    <w:rsid w:val="002443F6"/>
    <w:rsid w:val="002518FD"/>
    <w:rsid w:val="0025276A"/>
    <w:rsid w:val="00254AA7"/>
    <w:rsid w:val="00255831"/>
    <w:rsid w:val="002634B8"/>
    <w:rsid w:val="00267021"/>
    <w:rsid w:val="00267850"/>
    <w:rsid w:val="002679C5"/>
    <w:rsid w:val="00271797"/>
    <w:rsid w:val="00286A23"/>
    <w:rsid w:val="00291C56"/>
    <w:rsid w:val="002978CB"/>
    <w:rsid w:val="002A0C2B"/>
    <w:rsid w:val="002A208F"/>
    <w:rsid w:val="002A422C"/>
    <w:rsid w:val="002B04C4"/>
    <w:rsid w:val="002B1898"/>
    <w:rsid w:val="002B427F"/>
    <w:rsid w:val="002B4C91"/>
    <w:rsid w:val="002B62CB"/>
    <w:rsid w:val="002C183B"/>
    <w:rsid w:val="002C2670"/>
    <w:rsid w:val="002C72BA"/>
    <w:rsid w:val="002D2867"/>
    <w:rsid w:val="002D32B2"/>
    <w:rsid w:val="002D642B"/>
    <w:rsid w:val="002E0F00"/>
    <w:rsid w:val="002E1342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1F6A"/>
    <w:rsid w:val="0032331A"/>
    <w:rsid w:val="00323564"/>
    <w:rsid w:val="003238B5"/>
    <w:rsid w:val="00323DEC"/>
    <w:rsid w:val="00325BA2"/>
    <w:rsid w:val="003310C4"/>
    <w:rsid w:val="003326C1"/>
    <w:rsid w:val="00332B00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7436B"/>
    <w:rsid w:val="00377D24"/>
    <w:rsid w:val="0038071B"/>
    <w:rsid w:val="00385439"/>
    <w:rsid w:val="0039013F"/>
    <w:rsid w:val="00392ACF"/>
    <w:rsid w:val="003A1790"/>
    <w:rsid w:val="003A2393"/>
    <w:rsid w:val="003A3708"/>
    <w:rsid w:val="003A3C1D"/>
    <w:rsid w:val="003B035E"/>
    <w:rsid w:val="003B1667"/>
    <w:rsid w:val="003B2E3D"/>
    <w:rsid w:val="003B6FFB"/>
    <w:rsid w:val="003C5BA7"/>
    <w:rsid w:val="003D02C9"/>
    <w:rsid w:val="003D659F"/>
    <w:rsid w:val="003E3F9B"/>
    <w:rsid w:val="003E4CCE"/>
    <w:rsid w:val="003E54EE"/>
    <w:rsid w:val="003E65E0"/>
    <w:rsid w:val="003F157F"/>
    <w:rsid w:val="003F16DB"/>
    <w:rsid w:val="003F6030"/>
    <w:rsid w:val="003F7EBF"/>
    <w:rsid w:val="00402F89"/>
    <w:rsid w:val="00411C44"/>
    <w:rsid w:val="00423B0B"/>
    <w:rsid w:val="0042432C"/>
    <w:rsid w:val="00426146"/>
    <w:rsid w:val="004309C3"/>
    <w:rsid w:val="00432C21"/>
    <w:rsid w:val="0043558E"/>
    <w:rsid w:val="00435C34"/>
    <w:rsid w:val="00435D24"/>
    <w:rsid w:val="00435E81"/>
    <w:rsid w:val="00440E12"/>
    <w:rsid w:val="0044583B"/>
    <w:rsid w:val="0045208A"/>
    <w:rsid w:val="004538F2"/>
    <w:rsid w:val="00454512"/>
    <w:rsid w:val="00455531"/>
    <w:rsid w:val="004556B0"/>
    <w:rsid w:val="00455990"/>
    <w:rsid w:val="00456B24"/>
    <w:rsid w:val="00461056"/>
    <w:rsid w:val="004628DF"/>
    <w:rsid w:val="0046329D"/>
    <w:rsid w:val="00464049"/>
    <w:rsid w:val="00465FC0"/>
    <w:rsid w:val="0046651E"/>
    <w:rsid w:val="004719F4"/>
    <w:rsid w:val="0047393B"/>
    <w:rsid w:val="00487C21"/>
    <w:rsid w:val="00491B49"/>
    <w:rsid w:val="0049412C"/>
    <w:rsid w:val="00497074"/>
    <w:rsid w:val="0049707E"/>
    <w:rsid w:val="004A4477"/>
    <w:rsid w:val="004B0853"/>
    <w:rsid w:val="004B175D"/>
    <w:rsid w:val="004B2AD0"/>
    <w:rsid w:val="004B3277"/>
    <w:rsid w:val="004B388C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04E6"/>
    <w:rsid w:val="00505CF6"/>
    <w:rsid w:val="00512ED0"/>
    <w:rsid w:val="00516B5A"/>
    <w:rsid w:val="00525AFA"/>
    <w:rsid w:val="0052795E"/>
    <w:rsid w:val="005317C0"/>
    <w:rsid w:val="00536046"/>
    <w:rsid w:val="00537863"/>
    <w:rsid w:val="00541303"/>
    <w:rsid w:val="00544DBF"/>
    <w:rsid w:val="005531E6"/>
    <w:rsid w:val="00553EAE"/>
    <w:rsid w:val="00561DD5"/>
    <w:rsid w:val="00566758"/>
    <w:rsid w:val="00567777"/>
    <w:rsid w:val="0057046D"/>
    <w:rsid w:val="00570825"/>
    <w:rsid w:val="00574B04"/>
    <w:rsid w:val="00574D56"/>
    <w:rsid w:val="005755D7"/>
    <w:rsid w:val="005769B7"/>
    <w:rsid w:val="005812F8"/>
    <w:rsid w:val="00581E33"/>
    <w:rsid w:val="0058651F"/>
    <w:rsid w:val="00586631"/>
    <w:rsid w:val="00587277"/>
    <w:rsid w:val="00587F41"/>
    <w:rsid w:val="0059131F"/>
    <w:rsid w:val="00591B69"/>
    <w:rsid w:val="00592C10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D1397"/>
    <w:rsid w:val="005D3B23"/>
    <w:rsid w:val="005D4641"/>
    <w:rsid w:val="005D6E56"/>
    <w:rsid w:val="005E0140"/>
    <w:rsid w:val="005E1CED"/>
    <w:rsid w:val="005E3D4A"/>
    <w:rsid w:val="005F0BDB"/>
    <w:rsid w:val="005F13C1"/>
    <w:rsid w:val="005F1B56"/>
    <w:rsid w:val="00603E62"/>
    <w:rsid w:val="006067E3"/>
    <w:rsid w:val="0061185A"/>
    <w:rsid w:val="00612CD2"/>
    <w:rsid w:val="006161AA"/>
    <w:rsid w:val="006205CB"/>
    <w:rsid w:val="00623965"/>
    <w:rsid w:val="006246FC"/>
    <w:rsid w:val="00631F52"/>
    <w:rsid w:val="0064098C"/>
    <w:rsid w:val="00645E1A"/>
    <w:rsid w:val="00645E74"/>
    <w:rsid w:val="0064660B"/>
    <w:rsid w:val="006477B2"/>
    <w:rsid w:val="00650672"/>
    <w:rsid w:val="0065160B"/>
    <w:rsid w:val="00662FD9"/>
    <w:rsid w:val="00664BAD"/>
    <w:rsid w:val="00666D65"/>
    <w:rsid w:val="00666E94"/>
    <w:rsid w:val="00671AD2"/>
    <w:rsid w:val="00671CD1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1D70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F06FD"/>
    <w:rsid w:val="006F7EBF"/>
    <w:rsid w:val="00700BBA"/>
    <w:rsid w:val="007036C7"/>
    <w:rsid w:val="0070559E"/>
    <w:rsid w:val="00706BF6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A0F15"/>
    <w:rsid w:val="007A3176"/>
    <w:rsid w:val="007A3223"/>
    <w:rsid w:val="007A47ED"/>
    <w:rsid w:val="007A480E"/>
    <w:rsid w:val="007A5EC5"/>
    <w:rsid w:val="007A636B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0766"/>
    <w:rsid w:val="008419D1"/>
    <w:rsid w:val="00842749"/>
    <w:rsid w:val="00853B44"/>
    <w:rsid w:val="008641B5"/>
    <w:rsid w:val="00864445"/>
    <w:rsid w:val="00870556"/>
    <w:rsid w:val="0087266F"/>
    <w:rsid w:val="00872B40"/>
    <w:rsid w:val="00880C0C"/>
    <w:rsid w:val="008846A3"/>
    <w:rsid w:val="0088609B"/>
    <w:rsid w:val="00887D34"/>
    <w:rsid w:val="0089447B"/>
    <w:rsid w:val="008A088D"/>
    <w:rsid w:val="008A0C7E"/>
    <w:rsid w:val="008B2308"/>
    <w:rsid w:val="008B2E55"/>
    <w:rsid w:val="008C408C"/>
    <w:rsid w:val="008D001F"/>
    <w:rsid w:val="008D25F4"/>
    <w:rsid w:val="008D538A"/>
    <w:rsid w:val="008D6A39"/>
    <w:rsid w:val="008E34DC"/>
    <w:rsid w:val="008E76D0"/>
    <w:rsid w:val="008F1146"/>
    <w:rsid w:val="008F3613"/>
    <w:rsid w:val="008F51C6"/>
    <w:rsid w:val="008F6033"/>
    <w:rsid w:val="008F6369"/>
    <w:rsid w:val="008F6837"/>
    <w:rsid w:val="008F7F3D"/>
    <w:rsid w:val="00900762"/>
    <w:rsid w:val="00904198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743C"/>
    <w:rsid w:val="00950E57"/>
    <w:rsid w:val="00955FC5"/>
    <w:rsid w:val="009576DC"/>
    <w:rsid w:val="009639E7"/>
    <w:rsid w:val="0096795B"/>
    <w:rsid w:val="00972CCA"/>
    <w:rsid w:val="009806B8"/>
    <w:rsid w:val="009807B6"/>
    <w:rsid w:val="009831EA"/>
    <w:rsid w:val="0098395B"/>
    <w:rsid w:val="00985945"/>
    <w:rsid w:val="0098741E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7F92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9F1D3E"/>
    <w:rsid w:val="009F2C3D"/>
    <w:rsid w:val="00A104A8"/>
    <w:rsid w:val="00A108A2"/>
    <w:rsid w:val="00A24578"/>
    <w:rsid w:val="00A25870"/>
    <w:rsid w:val="00A3041A"/>
    <w:rsid w:val="00A44393"/>
    <w:rsid w:val="00A457E2"/>
    <w:rsid w:val="00A530FF"/>
    <w:rsid w:val="00A53E57"/>
    <w:rsid w:val="00A57223"/>
    <w:rsid w:val="00A5799E"/>
    <w:rsid w:val="00A6085A"/>
    <w:rsid w:val="00A76876"/>
    <w:rsid w:val="00A81676"/>
    <w:rsid w:val="00A8429A"/>
    <w:rsid w:val="00A9149D"/>
    <w:rsid w:val="00A925DB"/>
    <w:rsid w:val="00A973BB"/>
    <w:rsid w:val="00AA170F"/>
    <w:rsid w:val="00AA36ED"/>
    <w:rsid w:val="00AA54FF"/>
    <w:rsid w:val="00AA5E9D"/>
    <w:rsid w:val="00AC4021"/>
    <w:rsid w:val="00AC5F50"/>
    <w:rsid w:val="00AD177A"/>
    <w:rsid w:val="00AD1927"/>
    <w:rsid w:val="00AD5545"/>
    <w:rsid w:val="00AD5923"/>
    <w:rsid w:val="00AE2E56"/>
    <w:rsid w:val="00AF377E"/>
    <w:rsid w:val="00AF4157"/>
    <w:rsid w:val="00AF7854"/>
    <w:rsid w:val="00B008CF"/>
    <w:rsid w:val="00B01955"/>
    <w:rsid w:val="00B041BC"/>
    <w:rsid w:val="00B056C1"/>
    <w:rsid w:val="00B062D3"/>
    <w:rsid w:val="00B07C93"/>
    <w:rsid w:val="00B1264E"/>
    <w:rsid w:val="00B159E9"/>
    <w:rsid w:val="00B20BF2"/>
    <w:rsid w:val="00B22E9D"/>
    <w:rsid w:val="00B236AF"/>
    <w:rsid w:val="00B251B1"/>
    <w:rsid w:val="00B331AD"/>
    <w:rsid w:val="00B349FE"/>
    <w:rsid w:val="00B367AB"/>
    <w:rsid w:val="00B41514"/>
    <w:rsid w:val="00B471B3"/>
    <w:rsid w:val="00B47BFF"/>
    <w:rsid w:val="00B50331"/>
    <w:rsid w:val="00B512F9"/>
    <w:rsid w:val="00B525ED"/>
    <w:rsid w:val="00B538F6"/>
    <w:rsid w:val="00B6151B"/>
    <w:rsid w:val="00B66495"/>
    <w:rsid w:val="00B678A0"/>
    <w:rsid w:val="00B76A52"/>
    <w:rsid w:val="00B8510F"/>
    <w:rsid w:val="00B92E29"/>
    <w:rsid w:val="00B960A3"/>
    <w:rsid w:val="00B9627D"/>
    <w:rsid w:val="00BA1CB8"/>
    <w:rsid w:val="00BA1D58"/>
    <w:rsid w:val="00BA5ACE"/>
    <w:rsid w:val="00BB1CAD"/>
    <w:rsid w:val="00BB5DD7"/>
    <w:rsid w:val="00BB723B"/>
    <w:rsid w:val="00BC2D73"/>
    <w:rsid w:val="00BD04EF"/>
    <w:rsid w:val="00BD109D"/>
    <w:rsid w:val="00BD781F"/>
    <w:rsid w:val="00BE021E"/>
    <w:rsid w:val="00BE26FC"/>
    <w:rsid w:val="00BE4079"/>
    <w:rsid w:val="00BE4231"/>
    <w:rsid w:val="00BE4C87"/>
    <w:rsid w:val="00BF1D4B"/>
    <w:rsid w:val="00C04BB9"/>
    <w:rsid w:val="00C07B3E"/>
    <w:rsid w:val="00C109EF"/>
    <w:rsid w:val="00C1480D"/>
    <w:rsid w:val="00C165B9"/>
    <w:rsid w:val="00C23D28"/>
    <w:rsid w:val="00C24937"/>
    <w:rsid w:val="00C322C7"/>
    <w:rsid w:val="00C348E5"/>
    <w:rsid w:val="00C34F61"/>
    <w:rsid w:val="00C4731C"/>
    <w:rsid w:val="00C47938"/>
    <w:rsid w:val="00C50EA7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027E"/>
    <w:rsid w:val="00C84E9C"/>
    <w:rsid w:val="00C8638C"/>
    <w:rsid w:val="00C8725C"/>
    <w:rsid w:val="00C9131F"/>
    <w:rsid w:val="00C922E9"/>
    <w:rsid w:val="00C955D9"/>
    <w:rsid w:val="00C957D2"/>
    <w:rsid w:val="00CB2815"/>
    <w:rsid w:val="00CB5CE5"/>
    <w:rsid w:val="00CB7304"/>
    <w:rsid w:val="00CB73B2"/>
    <w:rsid w:val="00CC172E"/>
    <w:rsid w:val="00CC39AB"/>
    <w:rsid w:val="00CC4B2E"/>
    <w:rsid w:val="00CC5B93"/>
    <w:rsid w:val="00CD1B0F"/>
    <w:rsid w:val="00CD758B"/>
    <w:rsid w:val="00CE1CF1"/>
    <w:rsid w:val="00CE2E1F"/>
    <w:rsid w:val="00CE50FE"/>
    <w:rsid w:val="00CE6815"/>
    <w:rsid w:val="00CF2675"/>
    <w:rsid w:val="00CF372A"/>
    <w:rsid w:val="00CF38BB"/>
    <w:rsid w:val="00CF4124"/>
    <w:rsid w:val="00CF4C0F"/>
    <w:rsid w:val="00CF58B1"/>
    <w:rsid w:val="00CF6C81"/>
    <w:rsid w:val="00D07E85"/>
    <w:rsid w:val="00D10612"/>
    <w:rsid w:val="00D1086E"/>
    <w:rsid w:val="00D10E33"/>
    <w:rsid w:val="00D1163E"/>
    <w:rsid w:val="00D1305A"/>
    <w:rsid w:val="00D24EE6"/>
    <w:rsid w:val="00D324CE"/>
    <w:rsid w:val="00D33645"/>
    <w:rsid w:val="00D34A5C"/>
    <w:rsid w:val="00D35E2A"/>
    <w:rsid w:val="00D37566"/>
    <w:rsid w:val="00D4007E"/>
    <w:rsid w:val="00D458D1"/>
    <w:rsid w:val="00D45A44"/>
    <w:rsid w:val="00D46410"/>
    <w:rsid w:val="00D471BE"/>
    <w:rsid w:val="00D51D1F"/>
    <w:rsid w:val="00D5391F"/>
    <w:rsid w:val="00D57D5A"/>
    <w:rsid w:val="00D6296F"/>
    <w:rsid w:val="00D677EA"/>
    <w:rsid w:val="00D6792F"/>
    <w:rsid w:val="00D8198C"/>
    <w:rsid w:val="00D83867"/>
    <w:rsid w:val="00DA087E"/>
    <w:rsid w:val="00DA133E"/>
    <w:rsid w:val="00DA3303"/>
    <w:rsid w:val="00DA5354"/>
    <w:rsid w:val="00DB42D6"/>
    <w:rsid w:val="00DB46AB"/>
    <w:rsid w:val="00DB53B7"/>
    <w:rsid w:val="00DB77E0"/>
    <w:rsid w:val="00DC49EE"/>
    <w:rsid w:val="00DC4AF6"/>
    <w:rsid w:val="00DC69AA"/>
    <w:rsid w:val="00DC69F0"/>
    <w:rsid w:val="00DD1F91"/>
    <w:rsid w:val="00DD20CF"/>
    <w:rsid w:val="00DD615A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EF1"/>
    <w:rsid w:val="00E211CC"/>
    <w:rsid w:val="00E26AFA"/>
    <w:rsid w:val="00E327DA"/>
    <w:rsid w:val="00E360C5"/>
    <w:rsid w:val="00E464E0"/>
    <w:rsid w:val="00E50055"/>
    <w:rsid w:val="00E5019D"/>
    <w:rsid w:val="00E52E26"/>
    <w:rsid w:val="00E55A7D"/>
    <w:rsid w:val="00E55D46"/>
    <w:rsid w:val="00E649EB"/>
    <w:rsid w:val="00E701B2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23AA"/>
    <w:rsid w:val="00EA6E40"/>
    <w:rsid w:val="00EA75B1"/>
    <w:rsid w:val="00EB4A3F"/>
    <w:rsid w:val="00EB57AD"/>
    <w:rsid w:val="00EB71C5"/>
    <w:rsid w:val="00EC2947"/>
    <w:rsid w:val="00EC2B4D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A6F"/>
    <w:rsid w:val="00F23BC2"/>
    <w:rsid w:val="00F305E2"/>
    <w:rsid w:val="00F31800"/>
    <w:rsid w:val="00F340FF"/>
    <w:rsid w:val="00F34F8E"/>
    <w:rsid w:val="00F362AA"/>
    <w:rsid w:val="00F36B7F"/>
    <w:rsid w:val="00F37C2D"/>
    <w:rsid w:val="00F43A75"/>
    <w:rsid w:val="00F43D59"/>
    <w:rsid w:val="00F443CE"/>
    <w:rsid w:val="00F44E41"/>
    <w:rsid w:val="00F45DC1"/>
    <w:rsid w:val="00F4745D"/>
    <w:rsid w:val="00F522AE"/>
    <w:rsid w:val="00F541DE"/>
    <w:rsid w:val="00F577F3"/>
    <w:rsid w:val="00F7092C"/>
    <w:rsid w:val="00F717F9"/>
    <w:rsid w:val="00F73CD1"/>
    <w:rsid w:val="00F741A5"/>
    <w:rsid w:val="00F741AC"/>
    <w:rsid w:val="00F81863"/>
    <w:rsid w:val="00F81C88"/>
    <w:rsid w:val="00F84421"/>
    <w:rsid w:val="00F849D5"/>
    <w:rsid w:val="00F86165"/>
    <w:rsid w:val="00F872E8"/>
    <w:rsid w:val="00F9014D"/>
    <w:rsid w:val="00F9119B"/>
    <w:rsid w:val="00F94886"/>
    <w:rsid w:val="00FA005A"/>
    <w:rsid w:val="00FA12E1"/>
    <w:rsid w:val="00FA1C58"/>
    <w:rsid w:val="00FA2CC0"/>
    <w:rsid w:val="00FB015E"/>
    <w:rsid w:val="00FB0462"/>
    <w:rsid w:val="00FB1BBE"/>
    <w:rsid w:val="00FB6598"/>
    <w:rsid w:val="00FD0750"/>
    <w:rsid w:val="00FD106B"/>
    <w:rsid w:val="00FD119D"/>
    <w:rsid w:val="00FD3CBE"/>
    <w:rsid w:val="00FD6352"/>
    <w:rsid w:val="00FD6643"/>
    <w:rsid w:val="00FE11FD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1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06E0-75F7-406F-8FE0-C97E3AD4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5</cp:revision>
  <cp:lastPrinted>2023-09-26T13:27:00Z</cp:lastPrinted>
  <dcterms:created xsi:type="dcterms:W3CDTF">2023-10-09T16:06:00Z</dcterms:created>
  <dcterms:modified xsi:type="dcterms:W3CDTF">2023-10-10T08:14:00Z</dcterms:modified>
</cp:coreProperties>
</file>